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78" w:rsidRPr="00616F84" w:rsidRDefault="00727078" w:rsidP="0072707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1999</w:t>
      </w:r>
    </w:p>
    <w:p w:rsidR="00727078" w:rsidRPr="00823E8D" w:rsidRDefault="00727078" w:rsidP="00727078">
      <w:pPr>
        <w:pStyle w:val="a3"/>
        <w:spacing w:after="0"/>
        <w:ind w:firstLine="567"/>
        <w:jc w:val="both"/>
        <w:rPr>
          <w:sz w:val="28"/>
          <w:szCs w:val="28"/>
        </w:rPr>
      </w:pPr>
      <w:r w:rsidRPr="00823E8D">
        <w:rPr>
          <w:sz w:val="28"/>
          <w:szCs w:val="28"/>
        </w:rPr>
        <w:t xml:space="preserve">Букреев С.А. Материалы по птицам Богдинско-Баскунчакского заповедника. // Инвентаризация, мониторинг и охрана ключевых орнитологических территорий России (отв. Ред. С.А. Букреев, В.А. Зубакин). Москва,1999. </w:t>
      </w:r>
      <w:r w:rsidR="00844D42">
        <w:rPr>
          <w:sz w:val="28"/>
          <w:szCs w:val="28"/>
        </w:rPr>
        <w:t>С. 61-65.</w:t>
      </w:r>
      <w:bookmarkStart w:id="0" w:name="_GoBack"/>
      <w:bookmarkEnd w:id="0"/>
    </w:p>
    <w:p w:rsidR="00E87A99" w:rsidRDefault="00E87A99"/>
    <w:sectPr w:rsidR="00E8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078"/>
    <w:rsid w:val="00727078"/>
    <w:rsid w:val="00844D42"/>
    <w:rsid w:val="00E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0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satelit</cp:lastModifiedBy>
  <cp:revision>4</cp:revision>
  <dcterms:created xsi:type="dcterms:W3CDTF">2018-03-21T05:56:00Z</dcterms:created>
  <dcterms:modified xsi:type="dcterms:W3CDTF">2018-11-06T09:33:00Z</dcterms:modified>
</cp:coreProperties>
</file>