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49" w:rsidRPr="005A5C1E" w:rsidRDefault="00303D49" w:rsidP="00303D49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2008</w:t>
      </w:r>
    </w:p>
    <w:p w:rsidR="00303D49" w:rsidRPr="00F96E59" w:rsidRDefault="00303D49" w:rsidP="00303D4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Глаголев С.Б., Бармин А.Н., </w:t>
      </w:r>
      <w:proofErr w:type="spellStart"/>
      <w:r w:rsidRPr="00F96E59">
        <w:rPr>
          <w:sz w:val="28"/>
          <w:szCs w:val="28"/>
        </w:rPr>
        <w:t>Кондрашин</w:t>
      </w:r>
      <w:proofErr w:type="spellEnd"/>
      <w:r w:rsidRPr="00F96E59">
        <w:rPr>
          <w:sz w:val="28"/>
          <w:szCs w:val="28"/>
        </w:rPr>
        <w:t xml:space="preserve"> Р.В., Иолин М.М., Шуваев Н.С. Животный и растительный мир Богдинско-Баскунчакского государственного заповедника. - Ахтубинск, 2008.</w:t>
      </w:r>
    </w:p>
    <w:p w:rsidR="00303D49" w:rsidRDefault="00303D49" w:rsidP="00303D4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Лактионов А.П., Пилипенко В.Н., Глаголев С.Б., Лактионова Н.А. Сосудистые растения заповедника «Богдинско-Баскунчакский». // Флора и фауна заповедников. Вып.113 — Москва,2008.</w:t>
      </w:r>
    </w:p>
    <w:p w:rsidR="00303D49" w:rsidRDefault="00303D49" w:rsidP="00303D49">
      <w:pPr>
        <w:pStyle w:val="Default"/>
        <w:contextualSpacing/>
        <w:jc w:val="both"/>
        <w:rPr>
          <w:sz w:val="28"/>
          <w:szCs w:val="28"/>
        </w:rPr>
      </w:pPr>
      <w:r w:rsidRPr="00173838">
        <w:rPr>
          <w:sz w:val="28"/>
          <w:szCs w:val="28"/>
        </w:rPr>
        <w:t xml:space="preserve">Лактионов А.П. Сосудистые растения заповедника «Богдинско-Баскунчакский» (Аннотированный список видов) /А.П. Лактионов, В.Н.Пилипенко, С.Б. Глаголев, Н.А. Лактионова; </w:t>
      </w:r>
      <w:proofErr w:type="spellStart"/>
      <w:r w:rsidRPr="00173838">
        <w:rPr>
          <w:sz w:val="28"/>
          <w:szCs w:val="28"/>
        </w:rPr>
        <w:t>Подред</w:t>
      </w:r>
      <w:proofErr w:type="spellEnd"/>
      <w:r w:rsidRPr="00173838">
        <w:rPr>
          <w:sz w:val="28"/>
          <w:szCs w:val="28"/>
        </w:rPr>
        <w:t xml:space="preserve">. Ю.Е. Алексеева. – </w:t>
      </w:r>
      <w:proofErr w:type="spellStart"/>
      <w:r w:rsidRPr="00173838">
        <w:rPr>
          <w:sz w:val="28"/>
          <w:szCs w:val="28"/>
        </w:rPr>
        <w:t>М.:Изд-во</w:t>
      </w:r>
      <w:proofErr w:type="spellEnd"/>
      <w:r w:rsidRPr="00173838">
        <w:rPr>
          <w:sz w:val="28"/>
          <w:szCs w:val="28"/>
        </w:rPr>
        <w:t xml:space="preserve"> Комиссии РАН по сохранению биологического разнообразия, ИПЭЭ РАН. – 2008. – 66с. </w:t>
      </w:r>
    </w:p>
    <w:p w:rsidR="00303D49" w:rsidRPr="00DB4C14" w:rsidRDefault="00303D49" w:rsidP="00303D49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Полынова О.Е., Кудрявцева К.А. Некоторые сведения о </w:t>
      </w:r>
      <w:proofErr w:type="spellStart"/>
      <w:r w:rsidRPr="00F96E59">
        <w:rPr>
          <w:sz w:val="28"/>
          <w:szCs w:val="28"/>
        </w:rPr>
        <w:t>термобиологии</w:t>
      </w:r>
      <w:proofErr w:type="spellEnd"/>
      <w:r w:rsidRPr="00F96E59">
        <w:rPr>
          <w:sz w:val="28"/>
          <w:szCs w:val="28"/>
        </w:rPr>
        <w:t xml:space="preserve"> пискливого </w:t>
      </w:r>
      <w:proofErr w:type="spellStart"/>
      <w:r w:rsidRPr="00F96E59">
        <w:rPr>
          <w:sz w:val="28"/>
          <w:szCs w:val="28"/>
        </w:rPr>
        <w:t>геккончика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AlsophylaxpipiensPall</w:t>
      </w:r>
      <w:proofErr w:type="spellEnd"/>
      <w:r w:rsidRPr="00F96E59">
        <w:rPr>
          <w:sz w:val="28"/>
          <w:szCs w:val="28"/>
        </w:rPr>
        <w:t>.) в Богдинско-Баскунчакском заповеднике. -</w:t>
      </w:r>
      <w:r>
        <w:rPr>
          <w:sz w:val="28"/>
          <w:szCs w:val="28"/>
        </w:rPr>
        <w:t xml:space="preserve"> </w:t>
      </w:r>
      <w:r w:rsidRPr="00F96E59">
        <w:rPr>
          <w:sz w:val="28"/>
          <w:szCs w:val="28"/>
        </w:rPr>
        <w:t xml:space="preserve">Сборник научных трудов «Актуальные проблемы экологии и </w:t>
      </w:r>
      <w:proofErr w:type="spellStart"/>
      <w:r w:rsidRPr="00F96E59">
        <w:rPr>
          <w:sz w:val="28"/>
          <w:szCs w:val="28"/>
        </w:rPr>
        <w:t>природоиспользования</w:t>
      </w:r>
      <w:proofErr w:type="spellEnd"/>
      <w:r w:rsidRPr="00F96E59">
        <w:rPr>
          <w:sz w:val="28"/>
          <w:szCs w:val="28"/>
        </w:rPr>
        <w:t xml:space="preserve">», выпуск 10, ч.1, с.37- Москва, Издательский дом «Энергия»,2008. </w:t>
      </w:r>
    </w:p>
    <w:p w:rsidR="00000000" w:rsidRDefault="00303D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3D49"/>
    <w:rsid w:val="0030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D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3D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сате22ит</cp:lastModifiedBy>
  <cp:revision>2</cp:revision>
  <dcterms:created xsi:type="dcterms:W3CDTF">2018-03-21T05:59:00Z</dcterms:created>
  <dcterms:modified xsi:type="dcterms:W3CDTF">2018-03-21T05:59:00Z</dcterms:modified>
</cp:coreProperties>
</file>