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C2" w:rsidRDefault="006048C2" w:rsidP="006048C2">
      <w:pPr>
        <w:spacing w:after="0"/>
        <w:jc w:val="center"/>
      </w:pPr>
      <w:r w:rsidRPr="006048C2">
        <w:t xml:space="preserve">Положение о художественном конкурсе  </w:t>
      </w:r>
    </w:p>
    <w:p w:rsidR="0096361F" w:rsidRDefault="0096361F" w:rsidP="006048C2">
      <w:pPr>
        <w:spacing w:after="0"/>
        <w:jc w:val="center"/>
      </w:pPr>
      <w:r>
        <w:t>посвященн</w:t>
      </w:r>
      <w:r w:rsidR="008C116A">
        <w:t>ому</w:t>
      </w:r>
      <w:r>
        <w:t xml:space="preserve"> всемирному Дню птиц</w:t>
      </w:r>
    </w:p>
    <w:p w:rsidR="006048C2" w:rsidRPr="006048C2" w:rsidRDefault="006048C2" w:rsidP="006048C2">
      <w:pPr>
        <w:spacing w:after="0"/>
        <w:jc w:val="center"/>
      </w:pPr>
      <w:r w:rsidRPr="006048C2">
        <w:t>«</w:t>
      </w:r>
      <w:r w:rsidR="0096361F">
        <w:t xml:space="preserve">Птицы </w:t>
      </w:r>
      <w:proofErr w:type="spellStart"/>
      <w:r w:rsidR="0052016F">
        <w:t>Богдинско-Баскунчакского</w:t>
      </w:r>
      <w:proofErr w:type="spellEnd"/>
      <w:r w:rsidR="0052016F">
        <w:t xml:space="preserve"> заповедника»</w:t>
      </w:r>
    </w:p>
    <w:p w:rsidR="006048C2" w:rsidRDefault="006048C2" w:rsidP="00AC2FCE">
      <w:pPr>
        <w:spacing w:after="0"/>
        <w:jc w:val="center"/>
      </w:pPr>
    </w:p>
    <w:p w:rsidR="000971B3" w:rsidRDefault="000971B3" w:rsidP="00FB42C8">
      <w:pPr>
        <w:spacing w:after="0"/>
      </w:pPr>
      <w:r w:rsidRPr="000971B3">
        <w:t>Учредителем данного конкурса является ФГБУ «Государственный заповедник «</w:t>
      </w:r>
      <w:proofErr w:type="spellStart"/>
      <w:r w:rsidRPr="000971B3">
        <w:t>Богдинско-Баскунчакский</w:t>
      </w:r>
      <w:proofErr w:type="spellEnd"/>
      <w:r w:rsidRPr="000971B3">
        <w:t>».</w:t>
      </w:r>
    </w:p>
    <w:p w:rsidR="00581ED9" w:rsidRDefault="00581ED9" w:rsidP="00FB42C8">
      <w:pPr>
        <w:spacing w:after="0"/>
      </w:pPr>
    </w:p>
    <w:p w:rsidR="00A7780C" w:rsidRDefault="00E0409F" w:rsidP="00FB42C8">
      <w:pPr>
        <w:tabs>
          <w:tab w:val="center" w:pos="4677"/>
        </w:tabs>
        <w:spacing w:after="0"/>
      </w:pPr>
      <w:r>
        <w:t>1. ОБЩИЕ ПОЛОЖЕНИЯ</w:t>
      </w:r>
      <w:r w:rsidR="000971B3">
        <w:tab/>
      </w:r>
    </w:p>
    <w:p w:rsidR="00A7780C" w:rsidRDefault="00A7780C" w:rsidP="00FB42C8">
      <w:pPr>
        <w:spacing w:after="0"/>
      </w:pPr>
      <w:r>
        <w:t>Конкурс</w:t>
      </w:r>
      <w:r w:rsidR="0052016F">
        <w:t xml:space="preserve"> </w:t>
      </w:r>
      <w:r w:rsidR="00534234">
        <w:t>рисунков</w:t>
      </w:r>
      <w:r>
        <w:t xml:space="preserve"> </w:t>
      </w:r>
      <w:r w:rsidR="0052016F" w:rsidRPr="006048C2">
        <w:t>«</w:t>
      </w:r>
      <w:r w:rsidR="0052016F">
        <w:t xml:space="preserve">Птицы </w:t>
      </w:r>
      <w:proofErr w:type="spellStart"/>
      <w:r w:rsidR="0052016F">
        <w:t>Богдинско-Баскунчакского</w:t>
      </w:r>
      <w:proofErr w:type="spellEnd"/>
      <w:r w:rsidR="0052016F">
        <w:t xml:space="preserve"> заповедника»</w:t>
      </w:r>
      <w:r>
        <w:t xml:space="preserve"> проводится с целью:</w:t>
      </w:r>
    </w:p>
    <w:p w:rsidR="00C64FD1" w:rsidRPr="00C64FD1" w:rsidRDefault="006342FD" w:rsidP="00C64FD1">
      <w:pPr>
        <w:spacing w:after="0"/>
      </w:pPr>
      <w:r>
        <w:t>–</w:t>
      </w:r>
      <w:r w:rsidR="00271597">
        <w:t xml:space="preserve"> </w:t>
      </w:r>
      <w:r w:rsidR="002E42D8">
        <w:t>ф</w:t>
      </w:r>
      <w:r w:rsidR="00271597">
        <w:t>ормирования</w:t>
      </w:r>
      <w:r w:rsidR="00C64FD1" w:rsidRPr="00C64FD1">
        <w:t xml:space="preserve"> общественной поддержки особо охраняемых природных территорий, как объектов национального достояния</w:t>
      </w:r>
      <w:r w:rsidR="00271597">
        <w:t>;</w:t>
      </w:r>
    </w:p>
    <w:p w:rsidR="00FC453A" w:rsidRDefault="006342FD" w:rsidP="00FB42C8">
      <w:pPr>
        <w:spacing w:after="0"/>
      </w:pPr>
      <w:r>
        <w:t>–</w:t>
      </w:r>
      <w:r w:rsidR="002E42D8">
        <w:t xml:space="preserve"> в</w:t>
      </w:r>
      <w:r w:rsidR="006048C2" w:rsidRPr="006048C2">
        <w:t>ыявления творческих личностей, предоставление им возможности для самовыражения;</w:t>
      </w:r>
    </w:p>
    <w:p w:rsidR="00AC2FCE" w:rsidRDefault="006342FD" w:rsidP="00FB42C8">
      <w:pPr>
        <w:spacing w:after="0"/>
      </w:pPr>
      <w:r>
        <w:t>–</w:t>
      </w:r>
      <w:r w:rsidR="00AC2FCE" w:rsidRPr="00AC2FCE">
        <w:t xml:space="preserve"> </w:t>
      </w:r>
      <w:r w:rsidR="002E42D8">
        <w:t>п</w:t>
      </w:r>
      <w:r w:rsidR="0096361F">
        <w:t xml:space="preserve">ривлечение внимания населения к разнообразию популяции птиц на территории </w:t>
      </w:r>
      <w:proofErr w:type="spellStart"/>
      <w:r w:rsidR="0052016F">
        <w:t>Богдинско-Баскунчакского</w:t>
      </w:r>
      <w:proofErr w:type="spellEnd"/>
      <w:r w:rsidR="0052016F">
        <w:t xml:space="preserve"> </w:t>
      </w:r>
      <w:r w:rsidR="0096361F">
        <w:t>заповедника.</w:t>
      </w:r>
    </w:p>
    <w:p w:rsidR="00C64FD1" w:rsidRDefault="00C64FD1" w:rsidP="00FB42C8">
      <w:pPr>
        <w:spacing w:after="0"/>
      </w:pPr>
    </w:p>
    <w:p w:rsidR="00A7780C" w:rsidRDefault="00E0409F" w:rsidP="00FB42C8">
      <w:pPr>
        <w:spacing w:after="0"/>
      </w:pPr>
      <w:r>
        <w:t>2. УЧАСТНИКИ КОНКУРСА</w:t>
      </w:r>
    </w:p>
    <w:p w:rsidR="00A66CD0" w:rsidRDefault="005176FC" w:rsidP="00FB42C8">
      <w:pPr>
        <w:spacing w:after="0"/>
      </w:pPr>
      <w:r>
        <w:t>В конкурсе участвуют</w:t>
      </w:r>
      <w:r w:rsidR="00A66CD0">
        <w:t xml:space="preserve"> следующие возрастные категории:</w:t>
      </w:r>
    </w:p>
    <w:p w:rsidR="00A66CD0" w:rsidRDefault="006342FD" w:rsidP="00FB42C8">
      <w:pPr>
        <w:spacing w:after="0"/>
      </w:pPr>
      <w:r>
        <w:t>–</w:t>
      </w:r>
      <w:r w:rsidR="005176FC">
        <w:t xml:space="preserve"> воспитанники детских садов (возраст участников с 4 лет)</w:t>
      </w:r>
      <w:r w:rsidR="00A66CD0">
        <w:t>;</w:t>
      </w:r>
    </w:p>
    <w:p w:rsidR="00A66CD0" w:rsidRDefault="006342FD" w:rsidP="00FB42C8">
      <w:pPr>
        <w:spacing w:after="0"/>
      </w:pPr>
      <w:r>
        <w:t>–</w:t>
      </w:r>
      <w:r w:rsidR="00A66CD0">
        <w:t xml:space="preserve"> школьники</w:t>
      </w:r>
      <w:r w:rsidR="005176FC">
        <w:t xml:space="preserve"> (ученики </w:t>
      </w:r>
      <w:r w:rsidR="005176FC" w:rsidRPr="00FC453A">
        <w:t>МБО</w:t>
      </w:r>
      <w:r w:rsidR="005176FC">
        <w:t>У)</w:t>
      </w:r>
      <w:r w:rsidR="00A66CD0">
        <w:t>;</w:t>
      </w:r>
    </w:p>
    <w:p w:rsidR="00A66CD0" w:rsidRDefault="006342FD" w:rsidP="00FB42C8">
      <w:pPr>
        <w:spacing w:after="0"/>
      </w:pPr>
      <w:r>
        <w:t>–</w:t>
      </w:r>
      <w:r w:rsidR="002E42D8">
        <w:t xml:space="preserve"> </w:t>
      </w:r>
      <w:r w:rsidR="00A66CD0">
        <w:t>художественные школы, кружки изобразительного искусства</w:t>
      </w:r>
      <w:r w:rsidR="0096361F">
        <w:t xml:space="preserve">, кружки </w:t>
      </w:r>
      <w:r w:rsidR="00893CA7">
        <w:t>доп. образования</w:t>
      </w:r>
      <w:r w:rsidR="00A66CD0">
        <w:t>.</w:t>
      </w:r>
    </w:p>
    <w:p w:rsidR="00A66CD0" w:rsidRDefault="00A66CD0" w:rsidP="00FB42C8">
      <w:pPr>
        <w:spacing w:after="0"/>
      </w:pPr>
    </w:p>
    <w:p w:rsidR="00A7780C" w:rsidRDefault="009B1878" w:rsidP="00FB42C8">
      <w:pPr>
        <w:spacing w:after="0"/>
      </w:pPr>
      <w:r>
        <w:t>3. ПОРЯДОК ПРОВЕДЕНИЯ КОНКУРСА</w:t>
      </w:r>
    </w:p>
    <w:p w:rsidR="00A7780C" w:rsidRDefault="006342FD" w:rsidP="00FB42C8">
      <w:pPr>
        <w:spacing w:after="0"/>
      </w:pPr>
      <w:r>
        <w:t>3.</w:t>
      </w:r>
      <w:r w:rsidR="00A7780C">
        <w:t>1. Сроки проведения Конкурса:</w:t>
      </w:r>
    </w:p>
    <w:p w:rsidR="00A7780C" w:rsidRDefault="00A7780C" w:rsidP="00FB42C8">
      <w:pPr>
        <w:spacing w:after="0"/>
      </w:pPr>
      <w:r>
        <w:t xml:space="preserve">- </w:t>
      </w:r>
      <w:r w:rsidR="002E42D8">
        <w:t>п</w:t>
      </w:r>
      <w:r w:rsidR="00562DEB">
        <w:t xml:space="preserve">ериод проведения конкурса – с </w:t>
      </w:r>
      <w:r w:rsidR="0096361F">
        <w:t>01</w:t>
      </w:r>
      <w:r w:rsidR="00505468">
        <w:t>.0</w:t>
      </w:r>
      <w:r w:rsidR="0096361F">
        <w:t>3</w:t>
      </w:r>
      <w:r>
        <w:t>.20</w:t>
      </w:r>
      <w:r w:rsidR="00FC453A">
        <w:t>2</w:t>
      </w:r>
      <w:r w:rsidR="0052016F">
        <w:t>3</w:t>
      </w:r>
      <w:r>
        <w:t xml:space="preserve"> г. по </w:t>
      </w:r>
      <w:r w:rsidR="00505468">
        <w:t>28.0</w:t>
      </w:r>
      <w:r w:rsidR="0096361F">
        <w:t>3</w:t>
      </w:r>
      <w:r w:rsidR="00FC453A">
        <w:t>.202</w:t>
      </w:r>
      <w:r w:rsidR="0052016F">
        <w:t>3</w:t>
      </w:r>
      <w:r>
        <w:t xml:space="preserve"> г.</w:t>
      </w:r>
    </w:p>
    <w:p w:rsidR="00A7780C" w:rsidRDefault="00A7780C" w:rsidP="00FB42C8">
      <w:pPr>
        <w:spacing w:after="0"/>
      </w:pPr>
      <w:r>
        <w:t xml:space="preserve">- </w:t>
      </w:r>
      <w:r w:rsidR="002E42D8">
        <w:t>п</w:t>
      </w:r>
      <w:r>
        <w:t xml:space="preserve">одведение итогов – </w:t>
      </w:r>
      <w:r w:rsidR="006342FD">
        <w:t>0</w:t>
      </w:r>
      <w:r w:rsidR="00505468">
        <w:t>1</w:t>
      </w:r>
      <w:r>
        <w:t>.</w:t>
      </w:r>
      <w:r w:rsidR="00505468">
        <w:t>0</w:t>
      </w:r>
      <w:r w:rsidR="006342FD">
        <w:t>4</w:t>
      </w:r>
      <w:r w:rsidR="00FC453A">
        <w:t>.202</w:t>
      </w:r>
      <w:r w:rsidR="0052016F">
        <w:t>3</w:t>
      </w:r>
      <w:r>
        <w:t xml:space="preserve"> г.</w:t>
      </w:r>
    </w:p>
    <w:p w:rsidR="00A7780C" w:rsidRDefault="006342FD" w:rsidP="00FB42C8">
      <w:pPr>
        <w:spacing w:after="0"/>
      </w:pPr>
      <w:r>
        <w:t>3.</w:t>
      </w:r>
      <w:bookmarkStart w:id="0" w:name="_GoBack"/>
      <w:bookmarkEnd w:id="0"/>
      <w:r w:rsidR="00A7780C">
        <w:t>2. Порядок приема рисунков</w:t>
      </w:r>
      <w:r w:rsidR="00BC4370">
        <w:t>:</w:t>
      </w:r>
    </w:p>
    <w:p w:rsidR="00A7780C" w:rsidRDefault="002E42D8" w:rsidP="00FB42C8">
      <w:pPr>
        <w:spacing w:after="0"/>
      </w:pPr>
      <w:r>
        <w:t>- р</w:t>
      </w:r>
      <w:r w:rsidR="00A7780C">
        <w:t>исунки принимаются</w:t>
      </w:r>
      <w:r w:rsidR="00271597">
        <w:t xml:space="preserve"> до 28.0</w:t>
      </w:r>
      <w:r w:rsidR="0096361F">
        <w:t>3</w:t>
      </w:r>
      <w:r w:rsidR="00271597">
        <w:t>.202</w:t>
      </w:r>
      <w:r w:rsidR="0052016F">
        <w:t>3</w:t>
      </w:r>
      <w:r w:rsidR="00271597">
        <w:t xml:space="preserve"> г.</w:t>
      </w:r>
      <w:r w:rsidR="00243BCA">
        <w:t xml:space="preserve"> </w:t>
      </w:r>
      <w:r w:rsidR="00FC453A">
        <w:t>по адресу</w:t>
      </w:r>
      <w:r w:rsidR="00BC4370">
        <w:t>:</w:t>
      </w:r>
      <w:r w:rsidR="00FC453A">
        <w:t xml:space="preserve"> г. Ахтубинск,</w:t>
      </w:r>
      <w:r w:rsidR="00BC4370">
        <w:t xml:space="preserve"> ул.</w:t>
      </w:r>
      <w:r w:rsidR="00271597">
        <w:t xml:space="preserve"> </w:t>
      </w:r>
      <w:proofErr w:type="spellStart"/>
      <w:r w:rsidR="00271597">
        <w:t>Грибоедова</w:t>
      </w:r>
      <w:proofErr w:type="spellEnd"/>
      <w:r w:rsidR="00271597">
        <w:t xml:space="preserve">  9</w:t>
      </w:r>
      <w:r w:rsidR="00A7780C">
        <w:t xml:space="preserve"> .</w:t>
      </w:r>
    </w:p>
    <w:p w:rsidR="00505468" w:rsidRDefault="00505468" w:rsidP="00FB42C8">
      <w:pPr>
        <w:spacing w:after="0"/>
      </w:pPr>
    </w:p>
    <w:p w:rsidR="00A7780C" w:rsidRDefault="00FC453A" w:rsidP="00FB42C8">
      <w:pPr>
        <w:spacing w:after="0"/>
      </w:pPr>
      <w:r>
        <w:t>4. ТРЕБОВАНИЕ К ОФОРМЛЕНИЮ РИСУНКОВ</w:t>
      </w:r>
    </w:p>
    <w:p w:rsidR="00A7780C" w:rsidRDefault="00A7780C" w:rsidP="00FB42C8">
      <w:pPr>
        <w:spacing w:after="0"/>
      </w:pPr>
      <w:r>
        <w:t>1. Для участия в конкурсе принимаются рису</w:t>
      </w:r>
      <w:r w:rsidR="00BC4370">
        <w:t>нки</w:t>
      </w:r>
      <w:r w:rsidR="00B17B48">
        <w:t xml:space="preserve"> с изображением </w:t>
      </w:r>
      <w:r w:rsidR="0096361F">
        <w:t xml:space="preserve">птиц обитающих на территории </w:t>
      </w:r>
      <w:proofErr w:type="spellStart"/>
      <w:r w:rsidR="0052016F">
        <w:t>Богдинско-Баскунчакского</w:t>
      </w:r>
      <w:proofErr w:type="spellEnd"/>
      <w:r w:rsidR="0052016F">
        <w:t xml:space="preserve"> </w:t>
      </w:r>
      <w:r w:rsidR="0096361F">
        <w:t xml:space="preserve">заповедника </w:t>
      </w:r>
      <w:r w:rsidR="00BC4370">
        <w:t>выполненные самостоятельно</w:t>
      </w:r>
      <w:r w:rsidR="0096361F">
        <w:t xml:space="preserve"> либо с участием </w:t>
      </w:r>
      <w:r w:rsidR="00893CA7">
        <w:t>родителей</w:t>
      </w:r>
      <w:r w:rsidR="00BC4370">
        <w:t>;</w:t>
      </w:r>
    </w:p>
    <w:p w:rsidR="00A7780C" w:rsidRDefault="00271597" w:rsidP="00FB42C8">
      <w:pPr>
        <w:spacing w:after="0"/>
      </w:pPr>
      <w:r>
        <w:t>2. Рисунок должен</w:t>
      </w:r>
      <w:r w:rsidR="00A7780C">
        <w:t xml:space="preserve"> иметь горизонтальн</w:t>
      </w:r>
      <w:r>
        <w:t>ое</w:t>
      </w:r>
      <w:r w:rsidR="00BC4370">
        <w:t xml:space="preserve"> изображение</w:t>
      </w:r>
      <w:r w:rsidR="0052016F">
        <w:t xml:space="preserve"> </w:t>
      </w:r>
      <w:r w:rsidR="00893CA7" w:rsidRPr="00893CA7">
        <w:t>(альбомный формат)</w:t>
      </w:r>
      <w:r w:rsidR="00893CA7">
        <w:t>,</w:t>
      </w:r>
      <w:r w:rsidR="00893CA7" w:rsidRPr="00893CA7">
        <w:t xml:space="preserve"> формата А</w:t>
      </w:r>
      <w:proofErr w:type="gramStart"/>
      <w:r w:rsidR="00893CA7" w:rsidRPr="00893CA7">
        <w:t>4</w:t>
      </w:r>
      <w:proofErr w:type="gramEnd"/>
      <w:r w:rsidR="00893CA7" w:rsidRPr="00893CA7">
        <w:t xml:space="preserve"> КРАСКАМИ</w:t>
      </w:r>
      <w:r w:rsidR="00BC4370">
        <w:t>;</w:t>
      </w:r>
    </w:p>
    <w:p w:rsidR="006342FD" w:rsidRDefault="006342FD" w:rsidP="006342FD">
      <w:pPr>
        <w:spacing w:after="0"/>
      </w:pPr>
      <w:r>
        <w:t>3</w:t>
      </w:r>
      <w:r w:rsidR="00A7780C">
        <w:t xml:space="preserve">. </w:t>
      </w:r>
      <w:r>
        <w:t>НА ОБОРОТНОЙ СТОРОНЕ</w:t>
      </w:r>
      <w:r w:rsidR="00A7780C">
        <w:t xml:space="preserve"> рисунка должна быть</w:t>
      </w:r>
      <w:r>
        <w:t xml:space="preserve"> приклеенная этикетка со следующей информацией (не используйте </w:t>
      </w:r>
      <w:proofErr w:type="spellStart"/>
      <w:r>
        <w:t>степлер</w:t>
      </w:r>
      <w:proofErr w:type="spellEnd"/>
      <w:r>
        <w:t>!):</w:t>
      </w:r>
    </w:p>
    <w:p w:rsidR="006342FD" w:rsidRDefault="006342FD" w:rsidP="00FB42C8">
      <w:pPr>
        <w:spacing w:after="0"/>
      </w:pPr>
    </w:p>
    <w:tbl>
      <w:tblPr>
        <w:tblStyle w:val="a4"/>
        <w:tblW w:w="0" w:type="auto"/>
        <w:tblInd w:w="430" w:type="dxa"/>
        <w:tblLook w:val="04A0"/>
      </w:tblPr>
      <w:tblGrid>
        <w:gridCol w:w="1914"/>
        <w:gridCol w:w="1914"/>
        <w:gridCol w:w="1914"/>
        <w:gridCol w:w="1914"/>
      </w:tblGrid>
      <w:tr w:rsidR="006342FD" w:rsidTr="006342FD">
        <w:tc>
          <w:tcPr>
            <w:tcW w:w="1914" w:type="dxa"/>
          </w:tcPr>
          <w:p w:rsidR="006342FD" w:rsidRDefault="006342FD" w:rsidP="00AA1F07">
            <w:r>
              <w:t>О</w:t>
            </w:r>
            <w:r w:rsidRPr="006342FD">
              <w:t>рганизация</w:t>
            </w:r>
          </w:p>
        </w:tc>
        <w:tc>
          <w:tcPr>
            <w:tcW w:w="1914" w:type="dxa"/>
          </w:tcPr>
          <w:p w:rsidR="006342FD" w:rsidRDefault="006342FD" w:rsidP="00FB42C8">
            <w:r w:rsidRPr="006342FD">
              <w:t>ФИО автора, возраст автора</w:t>
            </w:r>
          </w:p>
        </w:tc>
        <w:tc>
          <w:tcPr>
            <w:tcW w:w="1914" w:type="dxa"/>
          </w:tcPr>
          <w:p w:rsidR="006342FD" w:rsidRDefault="006342FD" w:rsidP="00FB42C8">
            <w:r w:rsidRPr="006342FD">
              <w:t>ФИО  руководителя</w:t>
            </w:r>
          </w:p>
        </w:tc>
        <w:tc>
          <w:tcPr>
            <w:tcW w:w="1914" w:type="dxa"/>
          </w:tcPr>
          <w:p w:rsidR="006342FD" w:rsidRDefault="006342FD" w:rsidP="00AA1F07">
            <w:r w:rsidRPr="006342FD">
              <w:t>Вид птицы (название работы)</w:t>
            </w:r>
          </w:p>
        </w:tc>
      </w:tr>
      <w:tr w:rsidR="006342FD" w:rsidTr="006342FD">
        <w:tc>
          <w:tcPr>
            <w:tcW w:w="1914" w:type="dxa"/>
          </w:tcPr>
          <w:p w:rsidR="006342FD" w:rsidRDefault="006342FD" w:rsidP="00FB42C8"/>
        </w:tc>
        <w:tc>
          <w:tcPr>
            <w:tcW w:w="1914" w:type="dxa"/>
          </w:tcPr>
          <w:p w:rsidR="006342FD" w:rsidRDefault="006342FD" w:rsidP="00FB42C8"/>
        </w:tc>
        <w:tc>
          <w:tcPr>
            <w:tcW w:w="1914" w:type="dxa"/>
          </w:tcPr>
          <w:p w:rsidR="006342FD" w:rsidRDefault="006342FD" w:rsidP="00FB42C8"/>
        </w:tc>
        <w:tc>
          <w:tcPr>
            <w:tcW w:w="1914" w:type="dxa"/>
          </w:tcPr>
          <w:p w:rsidR="006342FD" w:rsidRDefault="006342FD" w:rsidP="00AA1F07"/>
        </w:tc>
      </w:tr>
    </w:tbl>
    <w:p w:rsidR="006342FD" w:rsidRDefault="006342FD" w:rsidP="00FB42C8">
      <w:pPr>
        <w:spacing w:after="0"/>
      </w:pPr>
    </w:p>
    <w:p w:rsidR="00A7780C" w:rsidRDefault="00A7780C" w:rsidP="00FB42C8">
      <w:pPr>
        <w:spacing w:after="0"/>
      </w:pPr>
      <w:r>
        <w:t>5. Рисунки, предоставленные с нарушением сроков и условий настоящего Положения, к уч</w:t>
      </w:r>
      <w:r w:rsidR="00BB3222">
        <w:t>астию в конкурсе не допускаются;</w:t>
      </w:r>
    </w:p>
    <w:p w:rsidR="008C1EDB" w:rsidRPr="00BB3222" w:rsidRDefault="008C1EDB" w:rsidP="00FB42C8">
      <w:pPr>
        <w:spacing w:after="0"/>
      </w:pPr>
      <w:r>
        <w:t>6. Работа должна сопровождаться заявкой на электронный адрес</w:t>
      </w:r>
      <w:r w:rsidR="0052016F">
        <w:t xml:space="preserve"> </w:t>
      </w:r>
      <w:hyperlink r:id="rId4" w:history="1">
        <w:r w:rsidRPr="00E64C8F">
          <w:rPr>
            <w:rStyle w:val="a3"/>
          </w:rPr>
          <w:t>ecobogdozap@yandex.ru</w:t>
        </w:r>
      </w:hyperlink>
      <w:r>
        <w:t xml:space="preserve"> в формате </w:t>
      </w:r>
      <w:r>
        <w:rPr>
          <w:lang w:val="en-US"/>
        </w:rPr>
        <w:t>WORD</w:t>
      </w:r>
      <w:r w:rsidR="00BB3222">
        <w:t>.</w:t>
      </w:r>
    </w:p>
    <w:p w:rsidR="008C1EDB" w:rsidRDefault="008C1EDB" w:rsidP="00FB42C8">
      <w:pPr>
        <w:spacing w:after="0"/>
        <w:jc w:val="center"/>
      </w:pPr>
      <w:r>
        <w:lastRenderedPageBreak/>
        <w:t>Пример заявки:</w:t>
      </w:r>
    </w:p>
    <w:p w:rsidR="008C1EDB" w:rsidRPr="008C1EDB" w:rsidRDefault="008C1EDB" w:rsidP="00FB42C8">
      <w:pPr>
        <w:spacing w:after="0"/>
        <w:jc w:val="center"/>
      </w:pPr>
      <w:r w:rsidRPr="008C1EDB">
        <w:t>НАЗВАНИЕ КОНКУРСА</w:t>
      </w:r>
      <w:r>
        <w:t>, ОРГАНИЗАЦИЯ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C1EDB" w:rsidTr="008C1EDB">
        <w:tc>
          <w:tcPr>
            <w:tcW w:w="3190" w:type="dxa"/>
          </w:tcPr>
          <w:p w:rsidR="008C1EDB" w:rsidRDefault="008C1EDB" w:rsidP="003D26FC">
            <w:pPr>
              <w:spacing w:line="276" w:lineRule="auto"/>
            </w:pPr>
            <w:r w:rsidRPr="008C1EDB">
              <w:t xml:space="preserve">ФИО </w:t>
            </w:r>
            <w:r w:rsidR="003D26FC">
              <w:t xml:space="preserve">куратора </w:t>
            </w:r>
            <w:r w:rsidRPr="008C1EDB">
              <w:t xml:space="preserve">(номер телефона, адрес </w:t>
            </w:r>
            <w:proofErr w:type="spellStart"/>
            <w:r w:rsidRPr="008C1EDB">
              <w:t>эл</w:t>
            </w:r>
            <w:proofErr w:type="gramStart"/>
            <w:r w:rsidRPr="008C1EDB">
              <w:t>.п</w:t>
            </w:r>
            <w:proofErr w:type="gramEnd"/>
            <w:r w:rsidRPr="008C1EDB">
              <w:t>очты</w:t>
            </w:r>
            <w:proofErr w:type="spellEnd"/>
            <w:r w:rsidRPr="008C1EDB">
              <w:t>)</w:t>
            </w:r>
          </w:p>
        </w:tc>
        <w:tc>
          <w:tcPr>
            <w:tcW w:w="3190" w:type="dxa"/>
          </w:tcPr>
          <w:p w:rsidR="008C1EDB" w:rsidRPr="008C1EDB" w:rsidRDefault="008C1EDB" w:rsidP="00FB42C8">
            <w:pPr>
              <w:spacing w:line="276" w:lineRule="auto"/>
            </w:pPr>
            <w:r w:rsidRPr="008C1EDB">
              <w:t>ФИО автора</w:t>
            </w:r>
            <w:r w:rsidRPr="008C1EDB">
              <w:tab/>
            </w:r>
          </w:p>
          <w:p w:rsidR="008C1EDB" w:rsidRDefault="008C1EDB" w:rsidP="00FB42C8">
            <w:pPr>
              <w:spacing w:line="276" w:lineRule="auto"/>
            </w:pPr>
          </w:p>
        </w:tc>
        <w:tc>
          <w:tcPr>
            <w:tcW w:w="3191" w:type="dxa"/>
          </w:tcPr>
          <w:p w:rsidR="008C1EDB" w:rsidRDefault="0061534C" w:rsidP="0061534C">
            <w:pPr>
              <w:spacing w:line="276" w:lineRule="auto"/>
            </w:pPr>
            <w:r>
              <w:t>Вид птицы (н</w:t>
            </w:r>
            <w:r w:rsidR="008C1EDB" w:rsidRPr="008C1EDB">
              <w:t>азвание работы</w:t>
            </w:r>
            <w:r>
              <w:t>)</w:t>
            </w:r>
          </w:p>
        </w:tc>
      </w:tr>
      <w:tr w:rsidR="008C1EDB" w:rsidTr="008C1EDB">
        <w:tc>
          <w:tcPr>
            <w:tcW w:w="3190" w:type="dxa"/>
          </w:tcPr>
          <w:p w:rsidR="008C1EDB" w:rsidRDefault="008C1EDB" w:rsidP="00FB42C8">
            <w:pPr>
              <w:spacing w:line="276" w:lineRule="auto"/>
            </w:pPr>
          </w:p>
        </w:tc>
        <w:tc>
          <w:tcPr>
            <w:tcW w:w="3190" w:type="dxa"/>
          </w:tcPr>
          <w:p w:rsidR="008C1EDB" w:rsidRDefault="008C1EDB" w:rsidP="00FB42C8">
            <w:pPr>
              <w:spacing w:line="276" w:lineRule="auto"/>
            </w:pPr>
          </w:p>
        </w:tc>
        <w:tc>
          <w:tcPr>
            <w:tcW w:w="3191" w:type="dxa"/>
          </w:tcPr>
          <w:p w:rsidR="008C1EDB" w:rsidRDefault="008C1EDB" w:rsidP="00FB42C8">
            <w:pPr>
              <w:spacing w:line="276" w:lineRule="auto"/>
            </w:pPr>
          </w:p>
        </w:tc>
      </w:tr>
    </w:tbl>
    <w:p w:rsidR="008C1EDB" w:rsidRDefault="008C1EDB" w:rsidP="00FB42C8">
      <w:pPr>
        <w:spacing w:after="0"/>
      </w:pPr>
    </w:p>
    <w:p w:rsidR="00A7780C" w:rsidRDefault="009B1878" w:rsidP="00FB42C8">
      <w:pPr>
        <w:spacing w:after="0"/>
      </w:pPr>
      <w:r>
        <w:t>5. ОЦЕНКА РИСУНКОВ</w:t>
      </w:r>
    </w:p>
    <w:p w:rsidR="00A7780C" w:rsidRDefault="00A7780C" w:rsidP="00FB42C8">
      <w:pPr>
        <w:spacing w:after="0"/>
      </w:pPr>
      <w:r>
        <w:t>1. Принят</w:t>
      </w:r>
      <w:r w:rsidR="00A66CD0">
        <w:t>ые к участию в Конкурсе рисунки</w:t>
      </w:r>
      <w:r>
        <w:t xml:space="preserve"> оцениваются </w:t>
      </w:r>
      <w:r w:rsidR="00C61F48">
        <w:t>членами жюри конкурса;</w:t>
      </w:r>
    </w:p>
    <w:p w:rsidR="00A7780C" w:rsidRDefault="00A7780C" w:rsidP="00FB42C8">
      <w:pPr>
        <w:spacing w:after="0"/>
      </w:pPr>
      <w:r>
        <w:t>2. Критерии оценки работ:</w:t>
      </w:r>
    </w:p>
    <w:p w:rsidR="00A7780C" w:rsidRDefault="00A7780C" w:rsidP="00FB42C8">
      <w:pPr>
        <w:spacing w:after="0"/>
      </w:pPr>
      <w:r>
        <w:t>- соответствие работы теме конкурса;</w:t>
      </w:r>
    </w:p>
    <w:p w:rsidR="00A7780C" w:rsidRDefault="00A7780C" w:rsidP="00FB42C8">
      <w:pPr>
        <w:spacing w:after="0"/>
      </w:pPr>
      <w:r>
        <w:t>- оригинальность идеи;</w:t>
      </w:r>
    </w:p>
    <w:p w:rsidR="00A7780C" w:rsidRDefault="00A7780C" w:rsidP="00FB42C8">
      <w:pPr>
        <w:spacing w:after="0"/>
      </w:pPr>
      <w:r>
        <w:t>- художественное исполнение;</w:t>
      </w:r>
    </w:p>
    <w:p w:rsidR="00A7780C" w:rsidRDefault="00A7780C" w:rsidP="00FB42C8">
      <w:pPr>
        <w:spacing w:after="0"/>
      </w:pPr>
      <w:r>
        <w:t>- яркость и выразительность работы.</w:t>
      </w:r>
    </w:p>
    <w:p w:rsidR="00A66CD0" w:rsidRDefault="00A66CD0" w:rsidP="00FB42C8">
      <w:pPr>
        <w:spacing w:after="0"/>
      </w:pPr>
    </w:p>
    <w:p w:rsidR="00A7780C" w:rsidRDefault="00A66CD0" w:rsidP="00FB42C8">
      <w:pPr>
        <w:spacing w:after="0"/>
      </w:pPr>
      <w:r>
        <w:t>6. ПОРЯДОК ПОДВЕДЕНИЯ</w:t>
      </w:r>
      <w:r w:rsidR="009B1878">
        <w:t xml:space="preserve"> ИТОГОВ КОНКУРСА И НАГРАЖДЕНИЕ ПОБЕДИТЕЛЕЙ</w:t>
      </w:r>
    </w:p>
    <w:p w:rsidR="00BC4370" w:rsidRDefault="00A7780C" w:rsidP="00FB42C8">
      <w:pPr>
        <w:spacing w:after="0"/>
      </w:pPr>
      <w:r>
        <w:t>При подведении итогов жюри определяет победителей</w:t>
      </w:r>
      <w:r w:rsidR="0052016F" w:rsidRPr="0052016F">
        <w:t xml:space="preserve"> </w:t>
      </w:r>
      <w:r w:rsidR="0052016F">
        <w:t xml:space="preserve">по трем </w:t>
      </w:r>
      <w:r w:rsidR="004D5171">
        <w:t>номинациям</w:t>
      </w:r>
      <w:r w:rsidR="0052016F">
        <w:t xml:space="preserve">: дошколята, школьники, профессионалы. </w:t>
      </w:r>
      <w:r w:rsidR="000971B3">
        <w:t xml:space="preserve">Победителям вручаются </w:t>
      </w:r>
      <w:r w:rsidR="003D26FC">
        <w:t>грамоты</w:t>
      </w:r>
      <w:r w:rsidR="0052016F">
        <w:t xml:space="preserve"> </w:t>
      </w:r>
      <w:r w:rsidR="000971B3">
        <w:rPr>
          <w:lang w:val="en-US"/>
        </w:rPr>
        <w:t>I</w:t>
      </w:r>
      <w:r w:rsidR="000971B3" w:rsidRPr="000971B3">
        <w:t xml:space="preserve">, </w:t>
      </w:r>
      <w:r w:rsidR="000971B3">
        <w:rPr>
          <w:lang w:val="en-US"/>
        </w:rPr>
        <w:t>II</w:t>
      </w:r>
      <w:r w:rsidR="000971B3" w:rsidRPr="000971B3">
        <w:t xml:space="preserve">, </w:t>
      </w:r>
      <w:r w:rsidR="000971B3">
        <w:rPr>
          <w:lang w:val="en-US"/>
        </w:rPr>
        <w:t>III</w:t>
      </w:r>
      <w:r w:rsidR="0052016F">
        <w:t xml:space="preserve"> степени и памятные подарки.</w:t>
      </w:r>
    </w:p>
    <w:p w:rsidR="00893CA7" w:rsidRDefault="00893CA7" w:rsidP="00FB42C8">
      <w:pPr>
        <w:spacing w:after="0"/>
      </w:pPr>
      <w:r w:rsidRPr="00893CA7">
        <w:t>Количество возможных</w:t>
      </w:r>
      <w:r>
        <w:t xml:space="preserve"> номинаций,</w:t>
      </w:r>
      <w:r w:rsidRPr="00893CA7">
        <w:t xml:space="preserve"> победителей и призеров зависит от качества присылаемых участниками работ.</w:t>
      </w:r>
    </w:p>
    <w:p w:rsidR="000971B3" w:rsidRDefault="000971B3" w:rsidP="00FB42C8">
      <w:pPr>
        <w:spacing w:after="0"/>
      </w:pPr>
      <w:r>
        <w:t>Работы не возвращаются, могут использоваться эко</w:t>
      </w:r>
      <w:r w:rsidR="00523D52">
        <w:t>лого-просветительским отделом в проведении</w:t>
      </w:r>
      <w:r w:rsidR="009B1878">
        <w:t xml:space="preserve"> выставок</w:t>
      </w:r>
      <w:r>
        <w:t xml:space="preserve">, </w:t>
      </w:r>
      <w:r w:rsidR="00523D52">
        <w:t>изготовлении</w:t>
      </w:r>
      <w:r w:rsidR="009B1878">
        <w:t xml:space="preserve"> полиграфичес</w:t>
      </w:r>
      <w:r w:rsidR="00523D52">
        <w:t>кой  и сувенирной продукции</w:t>
      </w:r>
      <w:r w:rsidR="009B1878">
        <w:t xml:space="preserve">, в том числе </w:t>
      </w:r>
      <w:r w:rsidR="00523D52">
        <w:t xml:space="preserve">и в </w:t>
      </w:r>
      <w:r w:rsidR="009B1878">
        <w:t>коммерческих целях.</w:t>
      </w:r>
    </w:p>
    <w:p w:rsidR="00FB42C8" w:rsidRDefault="00FB42C8" w:rsidP="00FB42C8">
      <w:pPr>
        <w:spacing w:after="0"/>
      </w:pPr>
    </w:p>
    <w:p w:rsidR="00FB42C8" w:rsidRDefault="00FB42C8" w:rsidP="00FB42C8">
      <w:pPr>
        <w:spacing w:after="0"/>
      </w:pPr>
    </w:p>
    <w:p w:rsidR="00FB42C8" w:rsidRDefault="00FB42C8" w:rsidP="00FB42C8">
      <w:pPr>
        <w:spacing w:after="0"/>
      </w:pPr>
    </w:p>
    <w:sectPr w:rsidR="00FB42C8" w:rsidSect="00C4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80C"/>
    <w:rsid w:val="00025400"/>
    <w:rsid w:val="00066E50"/>
    <w:rsid w:val="000971B3"/>
    <w:rsid w:val="000B1B53"/>
    <w:rsid w:val="000C6F2E"/>
    <w:rsid w:val="001860E7"/>
    <w:rsid w:val="00243BCA"/>
    <w:rsid w:val="00271597"/>
    <w:rsid w:val="0028357F"/>
    <w:rsid w:val="002E42D8"/>
    <w:rsid w:val="003D26FC"/>
    <w:rsid w:val="00441C25"/>
    <w:rsid w:val="004C12F9"/>
    <w:rsid w:val="004D5171"/>
    <w:rsid w:val="00505468"/>
    <w:rsid w:val="005176FC"/>
    <w:rsid w:val="0052016F"/>
    <w:rsid w:val="00523D52"/>
    <w:rsid w:val="00534234"/>
    <w:rsid w:val="00562DEB"/>
    <w:rsid w:val="00581ED9"/>
    <w:rsid w:val="006048C2"/>
    <w:rsid w:val="0061534C"/>
    <w:rsid w:val="006342FD"/>
    <w:rsid w:val="00681359"/>
    <w:rsid w:val="00811DC0"/>
    <w:rsid w:val="00893CA7"/>
    <w:rsid w:val="008C116A"/>
    <w:rsid w:val="008C1EDB"/>
    <w:rsid w:val="008D4555"/>
    <w:rsid w:val="008E415C"/>
    <w:rsid w:val="0096361F"/>
    <w:rsid w:val="0098154E"/>
    <w:rsid w:val="009B1878"/>
    <w:rsid w:val="00A66CD0"/>
    <w:rsid w:val="00A71446"/>
    <w:rsid w:val="00A7780C"/>
    <w:rsid w:val="00AC2FCE"/>
    <w:rsid w:val="00AF7228"/>
    <w:rsid w:val="00B17B48"/>
    <w:rsid w:val="00B276FA"/>
    <w:rsid w:val="00B40E14"/>
    <w:rsid w:val="00B75C47"/>
    <w:rsid w:val="00BB3222"/>
    <w:rsid w:val="00BC4370"/>
    <w:rsid w:val="00C427F5"/>
    <w:rsid w:val="00C61F48"/>
    <w:rsid w:val="00C64FD1"/>
    <w:rsid w:val="00D8252D"/>
    <w:rsid w:val="00E02E1F"/>
    <w:rsid w:val="00E0409F"/>
    <w:rsid w:val="00EE6B65"/>
    <w:rsid w:val="00FB42C8"/>
    <w:rsid w:val="00FC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bogdoz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User</cp:lastModifiedBy>
  <cp:revision>10</cp:revision>
  <dcterms:created xsi:type="dcterms:W3CDTF">2021-12-01T09:53:00Z</dcterms:created>
  <dcterms:modified xsi:type="dcterms:W3CDTF">2023-03-20T09:29:00Z</dcterms:modified>
</cp:coreProperties>
</file>